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C871" w14:textId="77777777" w:rsidR="00A76256" w:rsidRPr="00F33909" w:rsidRDefault="00A76256" w:rsidP="00A76256">
      <w:pPr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>[Office letterhead]</w:t>
      </w:r>
    </w:p>
    <w:p w14:paraId="5D810593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</w:p>
    <w:p w14:paraId="39BFC19A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>[Date]</w:t>
      </w:r>
    </w:p>
    <w:p w14:paraId="0C730BB0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</w:p>
    <w:p w14:paraId="34941124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>[Contact name of medical director or other payer representative]</w:t>
      </w:r>
    </w:p>
    <w:p w14:paraId="2F626061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>[Contact title]</w:t>
      </w:r>
    </w:p>
    <w:p w14:paraId="6C183BF5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>[Name of health insurance company]</w:t>
      </w:r>
    </w:p>
    <w:p w14:paraId="78C11438" w14:textId="66A58C19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A3660B" w:rsidRPr="00F33909">
        <w:rPr>
          <w:rFonts w:ascii="Arial" w:hAnsi="Arial" w:cs="Arial"/>
          <w:color w:val="FF40FF"/>
          <w:sz w:val="20"/>
          <w:szCs w:val="20"/>
        </w:rPr>
        <w:t xml:space="preserve">Mailing </w:t>
      </w:r>
      <w:r w:rsidR="00012C0C">
        <w:rPr>
          <w:rFonts w:ascii="Arial" w:hAnsi="Arial" w:cs="Arial"/>
          <w:color w:val="FF40FF"/>
          <w:sz w:val="20"/>
          <w:szCs w:val="20"/>
        </w:rPr>
        <w:t>a</w:t>
      </w:r>
      <w:r w:rsidRPr="00F33909">
        <w:rPr>
          <w:rFonts w:ascii="Arial" w:hAnsi="Arial" w:cs="Arial"/>
          <w:color w:val="FF40FF"/>
          <w:sz w:val="20"/>
          <w:szCs w:val="20"/>
        </w:rPr>
        <w:t>ddress]</w:t>
      </w:r>
    </w:p>
    <w:p w14:paraId="2231B00B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673B47AC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>Re:</w:t>
      </w:r>
    </w:p>
    <w:p w14:paraId="68397BBB" w14:textId="7287D34C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Letter of Medical Necessity for </w:t>
      </w:r>
      <w:r w:rsidR="00BA2AEA" w:rsidRPr="00F33909">
        <w:rPr>
          <w:rFonts w:ascii="Arial" w:hAnsi="Arial" w:cs="Arial"/>
          <w:color w:val="000000" w:themeColor="text1"/>
          <w:sz w:val="20"/>
          <w:szCs w:val="20"/>
        </w:rPr>
        <w:t>J1</w:t>
      </w:r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>8</w:t>
      </w:r>
      <w:r w:rsidR="00BA2AEA" w:rsidRPr="00F33909">
        <w:rPr>
          <w:rFonts w:ascii="Arial" w:hAnsi="Arial" w:cs="Arial"/>
          <w:color w:val="000000" w:themeColor="text1"/>
          <w:sz w:val="20"/>
          <w:szCs w:val="20"/>
        </w:rPr>
        <w:t>23</w:t>
      </w:r>
      <w:r w:rsidR="008F1C2B" w:rsidRPr="00F33909">
        <w:rPr>
          <w:rFonts w:ascii="Arial" w:hAnsi="Arial" w:cs="Arial"/>
          <w:color w:val="000000" w:themeColor="text1"/>
          <w:sz w:val="20"/>
          <w:szCs w:val="20"/>
        </w:rPr>
        <w:t>;</w:t>
      </w:r>
      <w:r w:rsidR="00BA2AEA" w:rsidRPr="00F339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595" w:rsidRPr="00F33909">
        <w:rPr>
          <w:rFonts w:ascii="Arial" w:hAnsi="Arial" w:cs="Arial"/>
          <w:color w:val="000000" w:themeColor="text1"/>
          <w:sz w:val="20"/>
          <w:szCs w:val="20"/>
        </w:rPr>
        <w:t>UPLIZNA</w:t>
      </w:r>
      <w:r w:rsidR="00BA2AEA" w:rsidRPr="00F33909">
        <w:rPr>
          <w:rFonts w:ascii="Arial" w:hAnsi="Arial" w:cs="Arial"/>
          <w:color w:val="000000" w:themeColor="text1"/>
          <w:sz w:val="20"/>
          <w:szCs w:val="20"/>
          <w:vertAlign w:val="superscript"/>
        </w:rPr>
        <w:t>®</w:t>
      </w:r>
      <w:r w:rsidR="00D528B8" w:rsidRPr="00F33909">
        <w:rPr>
          <w:sz w:val="20"/>
          <w:szCs w:val="20"/>
        </w:rPr>
        <w:t xml:space="preserve"> </w:t>
      </w:r>
      <w:r w:rsidR="008643C2" w:rsidRPr="008643C2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>inebilizumab-cdon</w:t>
      </w:r>
      <w:proofErr w:type="spellEnd"/>
      <w:r w:rsidR="008643C2">
        <w:rPr>
          <w:rFonts w:ascii="Arial" w:hAnsi="Arial" w:cs="Arial"/>
          <w:color w:val="000000" w:themeColor="text1"/>
          <w:sz w:val="20"/>
          <w:szCs w:val="20"/>
        </w:rPr>
        <w:t>)</w:t>
      </w:r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>,</w:t>
      </w:r>
      <w:r w:rsidR="008643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8554F">
        <w:rPr>
          <w:rFonts w:ascii="Arial" w:hAnsi="Arial" w:cs="Arial"/>
          <w:color w:val="000000" w:themeColor="text1"/>
          <w:sz w:val="20"/>
          <w:szCs w:val="20"/>
        </w:rPr>
        <w:t>i</w:t>
      </w:r>
      <w:r w:rsidR="0038554F" w:rsidRPr="00F33909">
        <w:rPr>
          <w:rFonts w:ascii="Arial" w:hAnsi="Arial" w:cs="Arial"/>
          <w:color w:val="000000" w:themeColor="text1"/>
          <w:sz w:val="20"/>
          <w:szCs w:val="20"/>
        </w:rPr>
        <w:t xml:space="preserve">njection, </w:t>
      </w:r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>1 mg</w:t>
      </w:r>
    </w:p>
    <w:p w14:paraId="004CA482" w14:textId="2FF81B8A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Patient: </w:t>
      </w:r>
      <w:r w:rsidRPr="00F33909">
        <w:rPr>
          <w:rFonts w:ascii="Arial" w:hAnsi="Arial" w:cs="Arial"/>
          <w:color w:val="FF40FF"/>
          <w:sz w:val="20"/>
          <w:szCs w:val="20"/>
        </w:rPr>
        <w:t xml:space="preserve">[Patient </w:t>
      </w:r>
      <w:r w:rsidR="00012C0C">
        <w:rPr>
          <w:rFonts w:ascii="Arial" w:hAnsi="Arial" w:cs="Arial"/>
          <w:color w:val="FF40FF"/>
          <w:sz w:val="20"/>
          <w:szCs w:val="20"/>
        </w:rPr>
        <w:t>n</w:t>
      </w:r>
      <w:r w:rsidRPr="00F33909">
        <w:rPr>
          <w:rFonts w:ascii="Arial" w:hAnsi="Arial" w:cs="Arial"/>
          <w:color w:val="FF40FF"/>
          <w:sz w:val="20"/>
          <w:szCs w:val="20"/>
        </w:rPr>
        <w:t>ame]</w:t>
      </w:r>
    </w:p>
    <w:p w14:paraId="174FAE1A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Group/Policy Number: </w:t>
      </w:r>
      <w:r w:rsidRPr="00F33909">
        <w:rPr>
          <w:rFonts w:ascii="Arial" w:hAnsi="Arial" w:cs="Arial"/>
          <w:color w:val="FF40FF"/>
          <w:sz w:val="20"/>
          <w:szCs w:val="20"/>
        </w:rPr>
        <w:t>[Number]</w:t>
      </w:r>
    </w:p>
    <w:p w14:paraId="66D6C8A0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Date(s) of Service: </w:t>
      </w:r>
      <w:r w:rsidRPr="00F33909">
        <w:rPr>
          <w:rFonts w:ascii="Arial" w:hAnsi="Arial" w:cs="Arial"/>
          <w:color w:val="FF40FF"/>
          <w:sz w:val="20"/>
          <w:szCs w:val="20"/>
        </w:rPr>
        <w:t>[Dates]</w:t>
      </w:r>
    </w:p>
    <w:p w14:paraId="58DB9EA3" w14:textId="7D888484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>Diagnosis:</w:t>
      </w:r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 xml:space="preserve"> G36.0, </w:t>
      </w:r>
      <w:r w:rsidR="00A50DD2" w:rsidRPr="00F33909">
        <w:rPr>
          <w:rFonts w:ascii="Arial" w:hAnsi="Arial" w:cs="Arial"/>
          <w:color w:val="000000" w:themeColor="text1"/>
          <w:sz w:val="20"/>
          <w:szCs w:val="20"/>
        </w:rPr>
        <w:t>n</w:t>
      </w:r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 xml:space="preserve">euromyelitis </w:t>
      </w:r>
      <w:proofErr w:type="spellStart"/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>optica</w:t>
      </w:r>
      <w:proofErr w:type="spellEnd"/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1595">
        <w:rPr>
          <w:rFonts w:ascii="Arial" w:hAnsi="Arial" w:cs="Arial"/>
          <w:color w:val="000000" w:themeColor="text1"/>
          <w:sz w:val="20"/>
          <w:szCs w:val="20"/>
        </w:rPr>
        <w:t>[</w:t>
      </w:r>
      <w:proofErr w:type="spellStart"/>
      <w:r w:rsidR="00D528B8" w:rsidRPr="00F33909">
        <w:rPr>
          <w:rFonts w:ascii="Arial" w:hAnsi="Arial" w:cs="Arial"/>
          <w:color w:val="000000" w:themeColor="text1"/>
          <w:sz w:val="20"/>
          <w:szCs w:val="20"/>
        </w:rPr>
        <w:t>Devic</w:t>
      </w:r>
      <w:proofErr w:type="spellEnd"/>
      <w:r w:rsidR="001E1595">
        <w:rPr>
          <w:rFonts w:ascii="Arial" w:hAnsi="Arial" w:cs="Arial"/>
          <w:color w:val="000000" w:themeColor="text1"/>
          <w:sz w:val="20"/>
          <w:szCs w:val="20"/>
        </w:rPr>
        <w:t>]</w:t>
      </w:r>
    </w:p>
    <w:p w14:paraId="4ABFDDAE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3DA833CD" w14:textId="70B17885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Dear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9B59C4">
        <w:rPr>
          <w:rFonts w:ascii="Arial" w:hAnsi="Arial" w:cs="Arial"/>
          <w:color w:val="FF40FF"/>
          <w:sz w:val="20"/>
          <w:szCs w:val="20"/>
        </w:rPr>
        <w:t>C</w:t>
      </w:r>
      <w:r w:rsidRPr="00F33909">
        <w:rPr>
          <w:rFonts w:ascii="Arial" w:hAnsi="Arial" w:cs="Arial"/>
          <w:color w:val="FF40FF"/>
          <w:sz w:val="20"/>
          <w:szCs w:val="20"/>
        </w:rPr>
        <w:t>ontact name or department]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8D82645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47146E38" w14:textId="428CFC7E" w:rsidR="000F11A9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I am writing on behalf of my patient,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BF452C">
        <w:rPr>
          <w:rFonts w:ascii="Arial" w:hAnsi="Arial" w:cs="Arial"/>
          <w:color w:val="FF40FF"/>
          <w:sz w:val="20"/>
          <w:szCs w:val="20"/>
        </w:rPr>
        <w:t>P</w:t>
      </w:r>
      <w:r w:rsidR="009B59C4" w:rsidRPr="00F33909">
        <w:rPr>
          <w:rFonts w:ascii="Arial" w:hAnsi="Arial" w:cs="Arial"/>
          <w:color w:val="FF40FF"/>
          <w:sz w:val="20"/>
          <w:szCs w:val="20"/>
        </w:rPr>
        <w:t>atient name</w:t>
      </w:r>
      <w:r w:rsidRPr="00F33909">
        <w:rPr>
          <w:rFonts w:ascii="Arial" w:hAnsi="Arial" w:cs="Arial"/>
          <w:color w:val="FF40FF"/>
          <w:sz w:val="20"/>
          <w:szCs w:val="20"/>
        </w:rPr>
        <w:t>]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, to document medical necessity for treatment with </w:t>
      </w:r>
      <w:r w:rsidR="00187509" w:rsidRPr="00F33909">
        <w:rPr>
          <w:rFonts w:ascii="Arial" w:hAnsi="Arial" w:cs="Arial"/>
          <w:color w:val="000000" w:themeColor="text1"/>
          <w:sz w:val="20"/>
          <w:szCs w:val="20"/>
        </w:rPr>
        <w:t>UPLIZNA</w:t>
      </w:r>
      <w:r w:rsidR="00743C34" w:rsidRPr="00F33909">
        <w:rPr>
          <w:rFonts w:ascii="Arial" w:hAnsi="Arial" w:cs="Arial"/>
          <w:color w:val="000000" w:themeColor="text1"/>
          <w:sz w:val="20"/>
          <w:szCs w:val="20"/>
          <w:vertAlign w:val="superscript"/>
        </w:rPr>
        <w:t>®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AE53A0" w:rsidRPr="00F33909">
        <w:rPr>
          <w:rFonts w:ascii="Arial" w:hAnsi="Arial" w:cs="Arial"/>
          <w:color w:val="000000" w:themeColor="text1"/>
          <w:sz w:val="20"/>
          <w:szCs w:val="20"/>
        </w:rPr>
        <w:t>inebilizumab-cdon</w:t>
      </w:r>
      <w:proofErr w:type="spellEnd"/>
      <w:r w:rsidRPr="00F33909">
        <w:rPr>
          <w:rFonts w:ascii="Arial" w:hAnsi="Arial" w:cs="Arial"/>
          <w:color w:val="000000" w:themeColor="text1"/>
          <w:sz w:val="20"/>
          <w:szCs w:val="20"/>
        </w:rPr>
        <w:t>)</w:t>
      </w:r>
      <w:r w:rsidR="000F11A9" w:rsidRPr="00F3390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07D7D" w:rsidRPr="00F33909">
        <w:rPr>
          <w:rFonts w:ascii="Arial" w:hAnsi="Arial" w:cs="Arial"/>
          <w:color w:val="000000" w:themeColor="text1"/>
          <w:sz w:val="20"/>
          <w:szCs w:val="20"/>
        </w:rPr>
        <w:t xml:space="preserve">UPLIZNA </w:t>
      </w:r>
      <w:r w:rsidR="000F11A9" w:rsidRPr="00F33909">
        <w:rPr>
          <w:rFonts w:ascii="Arial" w:hAnsi="Arial" w:cs="Arial"/>
          <w:color w:val="000000" w:themeColor="text1"/>
          <w:sz w:val="20"/>
          <w:szCs w:val="20"/>
        </w:rPr>
        <w:t>is indicated f</w:t>
      </w:r>
      <w:r w:rsidR="00973712" w:rsidRPr="00F33909">
        <w:rPr>
          <w:rFonts w:ascii="Arial" w:hAnsi="Arial" w:cs="Arial"/>
          <w:color w:val="000000" w:themeColor="text1"/>
          <w:sz w:val="20"/>
          <w:szCs w:val="20"/>
        </w:rPr>
        <w:t>o</w:t>
      </w:r>
      <w:r w:rsidR="000F11A9" w:rsidRPr="00F33909">
        <w:rPr>
          <w:rFonts w:ascii="Arial" w:hAnsi="Arial" w:cs="Arial"/>
          <w:color w:val="000000" w:themeColor="text1"/>
          <w:sz w:val="20"/>
          <w:szCs w:val="20"/>
        </w:rPr>
        <w:t>r the treatment of</w:t>
      </w:r>
      <w:r w:rsidR="001E15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452C" w:rsidRPr="00BF452C">
        <w:rPr>
          <w:rFonts w:ascii="Arial" w:hAnsi="Arial" w:cs="Arial"/>
          <w:color w:val="000000" w:themeColor="text1"/>
          <w:sz w:val="20"/>
          <w:szCs w:val="20"/>
        </w:rPr>
        <w:t xml:space="preserve">neuromyelitis </w:t>
      </w:r>
      <w:proofErr w:type="spellStart"/>
      <w:r w:rsidR="00BF452C" w:rsidRPr="00BF452C">
        <w:rPr>
          <w:rFonts w:ascii="Arial" w:hAnsi="Arial" w:cs="Arial"/>
          <w:color w:val="000000" w:themeColor="text1"/>
          <w:sz w:val="20"/>
          <w:szCs w:val="20"/>
        </w:rPr>
        <w:t>optica</w:t>
      </w:r>
      <w:proofErr w:type="spellEnd"/>
      <w:r w:rsidR="00BF452C" w:rsidRPr="00BF452C">
        <w:rPr>
          <w:rFonts w:ascii="Arial" w:hAnsi="Arial" w:cs="Arial"/>
          <w:color w:val="000000" w:themeColor="text1"/>
          <w:sz w:val="20"/>
          <w:szCs w:val="20"/>
        </w:rPr>
        <w:t xml:space="preserve"> spectrum disorder</w:t>
      </w:r>
      <w:r w:rsidR="000F11A9" w:rsidRPr="00F339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452C">
        <w:rPr>
          <w:rFonts w:ascii="Arial" w:hAnsi="Arial" w:cs="Arial"/>
          <w:color w:val="000000" w:themeColor="text1"/>
          <w:sz w:val="20"/>
          <w:szCs w:val="20"/>
        </w:rPr>
        <w:t>(</w:t>
      </w:r>
      <w:r w:rsidR="000F11A9" w:rsidRPr="00F33909">
        <w:rPr>
          <w:rFonts w:ascii="Arial" w:hAnsi="Arial" w:cs="Arial"/>
          <w:color w:val="000000" w:themeColor="text1"/>
          <w:sz w:val="20"/>
          <w:szCs w:val="20"/>
        </w:rPr>
        <w:t>NMOSD</w:t>
      </w:r>
      <w:r w:rsidR="00BF452C">
        <w:rPr>
          <w:sz w:val="20"/>
          <w:szCs w:val="20"/>
        </w:rPr>
        <w:t xml:space="preserve">) </w:t>
      </w:r>
      <w:r w:rsidR="000F11A9" w:rsidRPr="00F33909">
        <w:rPr>
          <w:rFonts w:ascii="Arial" w:hAnsi="Arial" w:cs="Arial"/>
          <w:color w:val="000000" w:themeColor="text1"/>
          <w:sz w:val="20"/>
          <w:szCs w:val="20"/>
        </w:rPr>
        <w:t>in adult patients who are anti-aquaporin-4 (AQP4) antibody positive.</w:t>
      </w:r>
      <w:r w:rsidR="000F79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11A9" w:rsidRPr="00F33909">
        <w:rPr>
          <w:rFonts w:ascii="Arial" w:hAnsi="Arial" w:cs="Arial"/>
          <w:color w:val="000000" w:themeColor="text1"/>
          <w:sz w:val="20"/>
          <w:szCs w:val="20"/>
        </w:rPr>
        <w:t xml:space="preserve">On behalf of </w:t>
      </w:r>
      <w:r w:rsidR="001E1595">
        <w:rPr>
          <w:rFonts w:ascii="Arial" w:hAnsi="Arial" w:cs="Arial"/>
          <w:color w:val="FF00FF"/>
          <w:sz w:val="20"/>
          <w:szCs w:val="20"/>
        </w:rPr>
        <w:t>[Patient name]</w:t>
      </w:r>
      <w:r w:rsidR="000F11A9" w:rsidRPr="00F33909">
        <w:rPr>
          <w:rFonts w:ascii="Arial" w:hAnsi="Arial" w:cs="Arial"/>
          <w:color w:val="000000" w:themeColor="text1"/>
          <w:sz w:val="20"/>
          <w:szCs w:val="20"/>
        </w:rPr>
        <w:t>, I am requesting approval for use and subsequent payment for the treatments.</w:t>
      </w:r>
    </w:p>
    <w:p w14:paraId="648B1794" w14:textId="77777777" w:rsidR="000F11A9" w:rsidRPr="00F33909" w:rsidRDefault="000F11A9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DB14D1C" w14:textId="77777777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>Medical History and Diagnosis</w:t>
      </w:r>
    </w:p>
    <w:p w14:paraId="4F635B8D" w14:textId="235CF7E4" w:rsidR="00486BE6" w:rsidRDefault="00C040E2" w:rsidP="00486BE6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BF452C">
        <w:rPr>
          <w:rFonts w:ascii="Arial" w:hAnsi="Arial" w:cs="Arial"/>
          <w:color w:val="FF40FF"/>
          <w:sz w:val="20"/>
          <w:szCs w:val="20"/>
        </w:rPr>
        <w:t>P</w:t>
      </w:r>
      <w:r w:rsidR="009B59C4" w:rsidRPr="00F33909">
        <w:rPr>
          <w:rFonts w:ascii="Arial" w:hAnsi="Arial" w:cs="Arial"/>
          <w:color w:val="FF40FF"/>
          <w:sz w:val="20"/>
          <w:szCs w:val="20"/>
        </w:rPr>
        <w:t>atient name</w:t>
      </w:r>
      <w:r w:rsidRPr="00F33909">
        <w:rPr>
          <w:rFonts w:ascii="Arial" w:hAnsi="Arial" w:cs="Arial"/>
          <w:color w:val="FF40FF"/>
          <w:sz w:val="20"/>
          <w:szCs w:val="20"/>
        </w:rPr>
        <w:t xml:space="preserve">]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8643C2" w:rsidRPr="008643C2">
        <w:rPr>
          <w:rFonts w:ascii="Arial" w:hAnsi="Arial" w:cs="Arial"/>
          <w:color w:val="FF40FF"/>
          <w:sz w:val="20"/>
          <w:szCs w:val="20"/>
        </w:rPr>
        <w:t>[a/an]</w:t>
      </w:r>
      <w:r w:rsidRPr="008643C2">
        <w:rPr>
          <w:rFonts w:ascii="Arial" w:hAnsi="Arial" w:cs="Arial"/>
          <w:color w:val="FF40FF"/>
          <w:sz w:val="20"/>
          <w:szCs w:val="20"/>
        </w:rPr>
        <w:t xml:space="preserve">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0F7993" w:rsidRPr="00F33909">
        <w:rPr>
          <w:rFonts w:ascii="Arial" w:hAnsi="Arial" w:cs="Arial"/>
          <w:color w:val="FF40FF"/>
          <w:sz w:val="20"/>
          <w:szCs w:val="20"/>
        </w:rPr>
        <w:t>age</w:t>
      </w:r>
      <w:r w:rsidRPr="00F33909">
        <w:rPr>
          <w:rFonts w:ascii="Arial" w:hAnsi="Arial" w:cs="Arial"/>
          <w:color w:val="FF40FF"/>
          <w:sz w:val="20"/>
          <w:szCs w:val="20"/>
        </w:rPr>
        <w:t>]</w:t>
      </w:r>
      <w:r w:rsidR="00397CCA" w:rsidRPr="00F33909">
        <w:rPr>
          <w:rFonts w:ascii="Arial" w:hAnsi="Arial" w:cs="Arial"/>
          <w:color w:val="000000" w:themeColor="text1"/>
          <w:sz w:val="20"/>
          <w:szCs w:val="20"/>
        </w:rPr>
        <w:t>-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>year</w:t>
      </w:r>
      <w:r w:rsidR="00397CCA" w:rsidRPr="00F33909">
        <w:rPr>
          <w:rFonts w:ascii="Arial" w:hAnsi="Arial" w:cs="Arial"/>
          <w:color w:val="000000" w:themeColor="text1"/>
          <w:sz w:val="20"/>
          <w:szCs w:val="20"/>
        </w:rPr>
        <w:t>-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old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0F7993" w:rsidRPr="00F33909">
        <w:rPr>
          <w:rFonts w:ascii="Arial" w:hAnsi="Arial" w:cs="Arial"/>
          <w:color w:val="FF40FF"/>
          <w:sz w:val="20"/>
          <w:szCs w:val="20"/>
        </w:rPr>
        <w:t>male/female</w:t>
      </w:r>
      <w:r w:rsidRPr="00F33909">
        <w:rPr>
          <w:rFonts w:ascii="Arial" w:hAnsi="Arial" w:cs="Arial"/>
          <w:color w:val="FF40FF"/>
          <w:sz w:val="20"/>
          <w:szCs w:val="20"/>
        </w:rPr>
        <w:t xml:space="preserve">]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diagnosed with </w:t>
      </w:r>
      <w:r w:rsidR="00973712" w:rsidRPr="00F33909">
        <w:rPr>
          <w:rFonts w:ascii="Arial" w:hAnsi="Arial" w:cs="Arial"/>
          <w:color w:val="000000" w:themeColor="text1"/>
          <w:sz w:val="20"/>
          <w:szCs w:val="20"/>
        </w:rPr>
        <w:t>NMOSD.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BF452C">
        <w:rPr>
          <w:rFonts w:ascii="Arial" w:hAnsi="Arial" w:cs="Arial"/>
          <w:color w:val="FF40FF"/>
          <w:sz w:val="20"/>
          <w:szCs w:val="20"/>
        </w:rPr>
        <w:t>P</w:t>
      </w:r>
      <w:r w:rsidR="00BF452C" w:rsidRPr="00F33909">
        <w:rPr>
          <w:rFonts w:ascii="Arial" w:hAnsi="Arial" w:cs="Arial"/>
          <w:color w:val="FF40FF"/>
          <w:sz w:val="20"/>
          <w:szCs w:val="20"/>
        </w:rPr>
        <w:t>atient name</w:t>
      </w:r>
      <w:r w:rsidRPr="00F33909">
        <w:rPr>
          <w:rFonts w:ascii="Arial" w:hAnsi="Arial" w:cs="Arial"/>
          <w:color w:val="FF40FF"/>
          <w:sz w:val="20"/>
          <w:szCs w:val="20"/>
        </w:rPr>
        <w:t xml:space="preserve">]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has been in my care since </w:t>
      </w:r>
      <w:r w:rsidRPr="00F33909">
        <w:rPr>
          <w:rFonts w:ascii="Arial" w:hAnsi="Arial" w:cs="Arial"/>
          <w:color w:val="FF40FF"/>
          <w:sz w:val="20"/>
          <w:szCs w:val="20"/>
        </w:rPr>
        <w:t>[DATE]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. As a result of </w:t>
      </w:r>
      <w:r w:rsidR="003079D0" w:rsidRPr="00F33909">
        <w:rPr>
          <w:rFonts w:ascii="Arial" w:hAnsi="Arial" w:cs="Arial"/>
          <w:color w:val="000000" w:themeColor="text1"/>
          <w:sz w:val="20"/>
          <w:szCs w:val="20"/>
        </w:rPr>
        <w:t xml:space="preserve">NMOSD,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my patient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0F7993" w:rsidRPr="00F33909">
        <w:rPr>
          <w:rFonts w:ascii="Arial" w:hAnsi="Arial" w:cs="Arial"/>
          <w:color w:val="FF40FF"/>
          <w:sz w:val="20"/>
          <w:szCs w:val="20"/>
        </w:rPr>
        <w:t>enter brief description of patient history</w:t>
      </w:r>
      <w:r w:rsidRPr="00F33909">
        <w:rPr>
          <w:rFonts w:ascii="Arial" w:hAnsi="Arial" w:cs="Arial"/>
          <w:color w:val="FF40FF"/>
          <w:sz w:val="20"/>
          <w:szCs w:val="20"/>
        </w:rPr>
        <w:t>]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109F8" w:rsidRPr="00F33909">
        <w:rPr>
          <w:rFonts w:ascii="Arial" w:hAnsi="Arial" w:cs="Arial"/>
          <w:color w:val="000000" w:themeColor="text1"/>
          <w:sz w:val="20"/>
          <w:szCs w:val="20"/>
        </w:rPr>
        <w:t xml:space="preserve">Additionally, </w:t>
      </w:r>
      <w:r w:rsidR="007109F8" w:rsidRPr="00F33909">
        <w:rPr>
          <w:rFonts w:ascii="Arial" w:hAnsi="Arial" w:cs="Arial"/>
          <w:color w:val="FF40FF"/>
          <w:sz w:val="20"/>
          <w:szCs w:val="20"/>
        </w:rPr>
        <w:t>[</w:t>
      </w:r>
      <w:r w:rsidR="00BF452C">
        <w:rPr>
          <w:rFonts w:ascii="Arial" w:hAnsi="Arial" w:cs="Arial"/>
          <w:color w:val="FF40FF"/>
          <w:sz w:val="20"/>
          <w:szCs w:val="20"/>
        </w:rPr>
        <w:t>P</w:t>
      </w:r>
      <w:r w:rsidR="00BF452C" w:rsidRPr="00F33909">
        <w:rPr>
          <w:rFonts w:ascii="Arial" w:hAnsi="Arial" w:cs="Arial"/>
          <w:color w:val="FF40FF"/>
          <w:sz w:val="20"/>
          <w:szCs w:val="20"/>
        </w:rPr>
        <w:t>atient name</w:t>
      </w:r>
      <w:r w:rsidR="007109F8" w:rsidRPr="00F33909">
        <w:rPr>
          <w:rFonts w:ascii="Arial" w:hAnsi="Arial" w:cs="Arial"/>
          <w:color w:val="FF40FF"/>
          <w:sz w:val="20"/>
          <w:szCs w:val="20"/>
        </w:rPr>
        <w:t xml:space="preserve">] </w:t>
      </w:r>
      <w:r w:rsidR="007109F8" w:rsidRPr="00F33909">
        <w:rPr>
          <w:rFonts w:ascii="Arial" w:hAnsi="Arial" w:cs="Arial"/>
          <w:color w:val="000000" w:themeColor="text1"/>
          <w:sz w:val="20"/>
          <w:szCs w:val="20"/>
        </w:rPr>
        <w:t xml:space="preserve">has tried </w:t>
      </w:r>
      <w:r w:rsidR="007109F8" w:rsidRPr="00F33909">
        <w:rPr>
          <w:rFonts w:ascii="Arial" w:hAnsi="Arial" w:cs="Arial"/>
          <w:color w:val="FF40FF"/>
          <w:sz w:val="20"/>
          <w:szCs w:val="20"/>
        </w:rPr>
        <w:t>[</w:t>
      </w:r>
      <w:r w:rsidR="000F7993" w:rsidRPr="00F33909">
        <w:rPr>
          <w:rFonts w:ascii="Arial" w:hAnsi="Arial" w:cs="Arial"/>
          <w:color w:val="FF40FF"/>
          <w:sz w:val="20"/>
          <w:szCs w:val="20"/>
        </w:rPr>
        <w:t>previous treatments</w:t>
      </w:r>
      <w:r w:rsidR="007109F8" w:rsidRPr="00F33909">
        <w:rPr>
          <w:rFonts w:ascii="Arial" w:hAnsi="Arial" w:cs="Arial"/>
          <w:color w:val="FF40FF"/>
          <w:sz w:val="20"/>
          <w:szCs w:val="20"/>
        </w:rPr>
        <w:t>]</w:t>
      </w:r>
      <w:r w:rsidR="007109F8" w:rsidRPr="00F33909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7109F8" w:rsidRPr="00F33909">
        <w:rPr>
          <w:rFonts w:ascii="Arial" w:hAnsi="Arial" w:cs="Arial"/>
          <w:color w:val="FF40FF"/>
          <w:sz w:val="20"/>
          <w:szCs w:val="20"/>
        </w:rPr>
        <w:t>[</w:t>
      </w:r>
      <w:r w:rsidR="000F7993" w:rsidRPr="00F33909">
        <w:rPr>
          <w:rFonts w:ascii="Arial" w:hAnsi="Arial" w:cs="Arial"/>
          <w:color w:val="FF40FF"/>
          <w:sz w:val="20"/>
          <w:szCs w:val="20"/>
        </w:rPr>
        <w:t>outcomes</w:t>
      </w:r>
      <w:r w:rsidR="007109F8" w:rsidRPr="00F33909">
        <w:rPr>
          <w:rFonts w:ascii="Arial" w:hAnsi="Arial" w:cs="Arial"/>
          <w:color w:val="FF40FF"/>
          <w:sz w:val="20"/>
          <w:szCs w:val="20"/>
        </w:rPr>
        <w:t>]</w:t>
      </w:r>
      <w:r w:rsidR="007109F8" w:rsidRPr="00F3390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86BE6">
        <w:rPr>
          <w:rFonts w:ascii="Arial" w:hAnsi="Arial" w:cs="Arial"/>
          <w:color w:val="FF00FF"/>
          <w:sz w:val="20"/>
          <w:szCs w:val="20"/>
        </w:rPr>
        <w:t xml:space="preserve">[If patient has been on UPLIZNA therapy, include outcomes experienced and consider including the effect of continuity of care.]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The attached medical records document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BF452C">
        <w:rPr>
          <w:rFonts w:ascii="Arial" w:hAnsi="Arial" w:cs="Arial"/>
          <w:color w:val="FF40FF"/>
          <w:sz w:val="20"/>
          <w:szCs w:val="20"/>
        </w:rPr>
        <w:t>P</w:t>
      </w:r>
      <w:r w:rsidR="00BF452C" w:rsidRPr="00F33909">
        <w:rPr>
          <w:rFonts w:ascii="Arial" w:hAnsi="Arial" w:cs="Arial"/>
          <w:color w:val="FF40FF"/>
          <w:sz w:val="20"/>
          <w:szCs w:val="20"/>
        </w:rPr>
        <w:t>atient name</w:t>
      </w:r>
      <w:r w:rsidRPr="00F33909">
        <w:rPr>
          <w:rFonts w:ascii="Arial" w:hAnsi="Arial" w:cs="Arial"/>
          <w:color w:val="FF40FF"/>
          <w:sz w:val="20"/>
          <w:szCs w:val="20"/>
        </w:rPr>
        <w:t>]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’s clinical condition and the medical necessity </w:t>
      </w:r>
      <w:r w:rsidR="00397CCA" w:rsidRPr="00F33909">
        <w:rPr>
          <w:rFonts w:ascii="Arial" w:hAnsi="Arial" w:cs="Arial"/>
          <w:color w:val="000000" w:themeColor="text1"/>
          <w:sz w:val="20"/>
          <w:szCs w:val="20"/>
        </w:rPr>
        <w:t>for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 treatments with </w:t>
      </w:r>
      <w:r w:rsidR="00307D7D" w:rsidRPr="00F33909">
        <w:rPr>
          <w:rFonts w:ascii="Arial" w:hAnsi="Arial" w:cs="Arial"/>
          <w:color w:val="000000" w:themeColor="text1"/>
          <w:sz w:val="20"/>
          <w:szCs w:val="20"/>
        </w:rPr>
        <w:t>UPLIZNA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0046AE" w14:textId="1AA47068" w:rsidR="00486BE6" w:rsidRDefault="00486BE6" w:rsidP="00486BE6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6AEA8418" w14:textId="6EA2D239" w:rsidR="00F23C3C" w:rsidRPr="0093296F" w:rsidRDefault="00F23C3C" w:rsidP="00486BE6">
      <w:pPr>
        <w:pStyle w:val="BasicParagraph"/>
        <w:numPr>
          <w:ilvl w:val="0"/>
          <w:numId w:val="3"/>
        </w:numPr>
        <w:suppressAutoHyphens/>
        <w:rPr>
          <w:rFonts w:ascii="Arial" w:hAnsi="Arial" w:cs="Arial"/>
          <w:color w:val="FF00FF"/>
          <w:sz w:val="20"/>
          <w:szCs w:val="20"/>
        </w:rPr>
      </w:pPr>
      <w:r w:rsidRPr="0093296F">
        <w:rPr>
          <w:rFonts w:ascii="Arial" w:hAnsi="Arial" w:cs="Arial"/>
          <w:color w:val="FF00FF"/>
          <w:sz w:val="20"/>
          <w:szCs w:val="20"/>
        </w:rPr>
        <w:t>[</w:t>
      </w:r>
      <w:r w:rsidR="0093296F" w:rsidRPr="0093296F">
        <w:rPr>
          <w:rFonts w:ascii="Arial" w:hAnsi="Arial" w:cs="Arial"/>
          <w:color w:val="FF00FF"/>
          <w:sz w:val="20"/>
          <w:szCs w:val="20"/>
        </w:rPr>
        <w:t xml:space="preserve">Diagnosis/ICD-10-CM code: Neuromyelitis </w:t>
      </w:r>
      <w:proofErr w:type="spellStart"/>
      <w:r w:rsidR="0093296F" w:rsidRPr="0093296F">
        <w:rPr>
          <w:rFonts w:ascii="Arial" w:hAnsi="Arial" w:cs="Arial"/>
          <w:color w:val="FF00FF"/>
          <w:sz w:val="20"/>
          <w:szCs w:val="20"/>
        </w:rPr>
        <w:t>optica</w:t>
      </w:r>
      <w:proofErr w:type="spellEnd"/>
      <w:r w:rsidR="0093296F" w:rsidRPr="0093296F">
        <w:rPr>
          <w:rFonts w:ascii="Arial" w:hAnsi="Arial" w:cs="Arial"/>
          <w:color w:val="FF00FF"/>
          <w:sz w:val="20"/>
          <w:szCs w:val="20"/>
        </w:rPr>
        <w:t xml:space="preserve"> [</w:t>
      </w:r>
      <w:proofErr w:type="spellStart"/>
      <w:r w:rsidR="0093296F" w:rsidRPr="0093296F">
        <w:rPr>
          <w:rFonts w:ascii="Arial" w:hAnsi="Arial" w:cs="Arial"/>
          <w:color w:val="FF00FF"/>
          <w:sz w:val="20"/>
          <w:szCs w:val="20"/>
        </w:rPr>
        <w:t>Devic</w:t>
      </w:r>
      <w:proofErr w:type="spellEnd"/>
      <w:r w:rsidR="0093296F" w:rsidRPr="0093296F">
        <w:rPr>
          <w:rFonts w:ascii="Arial" w:hAnsi="Arial" w:cs="Arial"/>
          <w:color w:val="FF00FF"/>
          <w:sz w:val="20"/>
          <w:szCs w:val="20"/>
        </w:rPr>
        <w:t>]/G36.0</w:t>
      </w:r>
      <w:r w:rsidRPr="0093296F">
        <w:rPr>
          <w:rFonts w:ascii="Arial" w:hAnsi="Arial" w:cs="Arial"/>
          <w:color w:val="FF00FF"/>
          <w:sz w:val="20"/>
          <w:szCs w:val="20"/>
        </w:rPr>
        <w:t>]</w:t>
      </w:r>
    </w:p>
    <w:p w14:paraId="2426B553" w14:textId="1BA38323" w:rsidR="00486BE6" w:rsidRDefault="00486BE6" w:rsidP="00486BE6">
      <w:pPr>
        <w:pStyle w:val="BasicParagraph"/>
        <w:numPr>
          <w:ilvl w:val="0"/>
          <w:numId w:val="3"/>
        </w:numPr>
        <w:suppressAutoHyphens/>
        <w:rPr>
          <w:rFonts w:ascii="Arial" w:hAnsi="Arial" w:cs="Arial"/>
          <w:color w:val="FF00FF"/>
          <w:sz w:val="20"/>
          <w:szCs w:val="20"/>
        </w:rPr>
      </w:pPr>
      <w:r w:rsidRPr="00486BE6">
        <w:rPr>
          <w:rFonts w:ascii="Arial" w:hAnsi="Arial" w:cs="Arial"/>
          <w:color w:val="FF00FF"/>
          <w:sz w:val="20"/>
          <w:szCs w:val="20"/>
        </w:rPr>
        <w:t>[Diagnosis of NMOSD confirmed by positive serologic test for anti-aquap</w:t>
      </w:r>
      <w:r w:rsidR="005C5C30">
        <w:rPr>
          <w:rFonts w:ascii="Arial" w:hAnsi="Arial" w:cs="Arial"/>
          <w:color w:val="FF00FF"/>
          <w:sz w:val="20"/>
          <w:szCs w:val="20"/>
        </w:rPr>
        <w:t>orin</w:t>
      </w:r>
      <w:r w:rsidRPr="00486BE6">
        <w:rPr>
          <w:rFonts w:ascii="Arial" w:hAnsi="Arial" w:cs="Arial"/>
          <w:color w:val="FF00FF"/>
          <w:sz w:val="20"/>
          <w:szCs w:val="20"/>
        </w:rPr>
        <w:t>-4 immunoglobulin G (AQP4-IgG) antibodies]</w:t>
      </w:r>
    </w:p>
    <w:p w14:paraId="1778C6DD" w14:textId="7162D23F" w:rsidR="00486BE6" w:rsidRDefault="00B717CB" w:rsidP="00973712">
      <w:pPr>
        <w:pStyle w:val="BasicParagraph"/>
        <w:numPr>
          <w:ilvl w:val="0"/>
          <w:numId w:val="3"/>
        </w:numPr>
        <w:suppressAutoHyphens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[</w:t>
      </w:r>
      <w:r w:rsidRPr="00B717CB">
        <w:rPr>
          <w:rFonts w:ascii="Arial" w:hAnsi="Arial" w:cs="Arial"/>
          <w:color w:val="FF00FF"/>
          <w:sz w:val="20"/>
          <w:szCs w:val="20"/>
        </w:rPr>
        <w:t>Documentation that UPLIZNA is prescribed by, or in consultation with, a neurologist</w:t>
      </w:r>
      <w:r>
        <w:rPr>
          <w:rFonts w:ascii="Arial" w:hAnsi="Arial" w:cs="Arial"/>
          <w:color w:val="FF00FF"/>
          <w:sz w:val="20"/>
          <w:szCs w:val="20"/>
        </w:rPr>
        <w:t>]</w:t>
      </w:r>
    </w:p>
    <w:p w14:paraId="36359D2A" w14:textId="77777777" w:rsidR="008E4247" w:rsidRDefault="003C240A" w:rsidP="00973712">
      <w:pPr>
        <w:pStyle w:val="BasicParagraph"/>
        <w:numPr>
          <w:ilvl w:val="0"/>
          <w:numId w:val="3"/>
        </w:numPr>
        <w:suppressAutoHyphens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[</w:t>
      </w:r>
      <w:r w:rsidR="00B22D11" w:rsidRPr="00B22D11">
        <w:rPr>
          <w:rFonts w:ascii="Arial" w:hAnsi="Arial" w:cs="Arial"/>
          <w:color w:val="FF00FF"/>
          <w:sz w:val="20"/>
          <w:szCs w:val="20"/>
        </w:rPr>
        <w:t xml:space="preserve">Documentation of failure or of inadequate response to previous therapy (≥1 relapse in the past </w:t>
      </w:r>
    </w:p>
    <w:p w14:paraId="7728A1FC" w14:textId="4D6EFEE6" w:rsidR="00D444A9" w:rsidRDefault="00B22D11" w:rsidP="008E4247">
      <w:pPr>
        <w:pStyle w:val="BasicParagraph"/>
        <w:suppressAutoHyphens/>
        <w:ind w:left="720"/>
        <w:rPr>
          <w:rFonts w:ascii="Arial" w:hAnsi="Arial" w:cs="Arial"/>
          <w:color w:val="FF00FF"/>
          <w:sz w:val="20"/>
          <w:szCs w:val="20"/>
        </w:rPr>
      </w:pPr>
      <w:r w:rsidRPr="00B22D11">
        <w:rPr>
          <w:rFonts w:ascii="Arial" w:hAnsi="Arial" w:cs="Arial"/>
          <w:color w:val="FF00FF"/>
          <w:sz w:val="20"/>
          <w:szCs w:val="20"/>
        </w:rPr>
        <w:t>12 months or ≥2 relapses in the past 24 months)</w:t>
      </w:r>
      <w:r>
        <w:rPr>
          <w:rFonts w:ascii="Arial" w:hAnsi="Arial" w:cs="Arial"/>
          <w:color w:val="FF00FF"/>
          <w:sz w:val="20"/>
          <w:szCs w:val="20"/>
        </w:rPr>
        <w:t>]</w:t>
      </w:r>
    </w:p>
    <w:p w14:paraId="1B02A6A9" w14:textId="16467198" w:rsidR="00D86C24" w:rsidRDefault="00D86C24" w:rsidP="00973712">
      <w:pPr>
        <w:pStyle w:val="BasicParagraph"/>
        <w:numPr>
          <w:ilvl w:val="0"/>
          <w:numId w:val="3"/>
        </w:numPr>
        <w:suppressAutoHyphens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[</w:t>
      </w:r>
      <w:r w:rsidRPr="00D86C24">
        <w:rPr>
          <w:rFonts w:ascii="Arial" w:hAnsi="Arial" w:cs="Arial"/>
          <w:color w:val="FF00FF"/>
          <w:sz w:val="20"/>
          <w:szCs w:val="20"/>
        </w:rPr>
        <w:t>Any relevant clinical/chart notes</w:t>
      </w:r>
      <w:r>
        <w:rPr>
          <w:rFonts w:ascii="Arial" w:hAnsi="Arial" w:cs="Arial"/>
          <w:color w:val="FF00FF"/>
          <w:sz w:val="20"/>
          <w:szCs w:val="20"/>
        </w:rPr>
        <w:t>]</w:t>
      </w:r>
    </w:p>
    <w:p w14:paraId="27808D9E" w14:textId="77777777" w:rsidR="00201020" w:rsidRPr="00D444A9" w:rsidRDefault="00201020" w:rsidP="00201020">
      <w:pPr>
        <w:pStyle w:val="BasicParagraph"/>
        <w:suppressAutoHyphens/>
        <w:rPr>
          <w:rFonts w:ascii="Arial" w:hAnsi="Arial" w:cs="Arial"/>
          <w:color w:val="FF00FF"/>
          <w:sz w:val="20"/>
          <w:szCs w:val="20"/>
        </w:rPr>
      </w:pPr>
    </w:p>
    <w:p w14:paraId="6D6E9CDA" w14:textId="6978CFA0" w:rsidR="00BC7E61" w:rsidRPr="00F33909" w:rsidRDefault="00C040E2" w:rsidP="00973712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Based on the above facts, </w:t>
      </w:r>
      <w:r w:rsidR="00BC66E0" w:rsidRPr="00BC66E0">
        <w:rPr>
          <w:rFonts w:ascii="Arial" w:hAnsi="Arial" w:cs="Arial"/>
          <w:color w:val="000000" w:themeColor="text1"/>
          <w:sz w:val="20"/>
          <w:szCs w:val="20"/>
        </w:rPr>
        <w:t>I have made the assessment that</w:t>
      </w:r>
      <w:r w:rsidR="00BC66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7D7D" w:rsidRPr="00F33909">
        <w:rPr>
          <w:rFonts w:ascii="Arial" w:hAnsi="Arial" w:cs="Arial"/>
          <w:color w:val="000000" w:themeColor="text1"/>
          <w:sz w:val="20"/>
          <w:szCs w:val="20"/>
        </w:rPr>
        <w:t>UPLIZNA</w:t>
      </w:r>
      <w:r w:rsidR="001E0562" w:rsidRPr="00F339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>is indicated and medically necessary for</w:t>
      </w:r>
      <w:r w:rsidR="00AA31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452C" w:rsidRPr="00BF452C">
        <w:rPr>
          <w:rFonts w:ascii="Arial" w:hAnsi="Arial" w:cs="Arial"/>
          <w:color w:val="FF00FF"/>
          <w:sz w:val="20"/>
          <w:szCs w:val="20"/>
        </w:rPr>
        <w:t>[Patient name]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. The plan of treatment is to </w:t>
      </w:r>
      <w:r w:rsidR="00BC7E61" w:rsidRPr="00F33909">
        <w:rPr>
          <w:rFonts w:ascii="Arial" w:hAnsi="Arial" w:cs="Arial"/>
          <w:color w:val="000000" w:themeColor="text1"/>
          <w:sz w:val="20"/>
          <w:szCs w:val="20"/>
        </w:rPr>
        <w:t xml:space="preserve">administer an </w:t>
      </w:r>
      <w:r w:rsidR="00BC7E61" w:rsidRPr="00F33909">
        <w:rPr>
          <w:rFonts w:ascii="Arial" w:hAnsi="Arial" w:cs="Arial"/>
          <w:sz w:val="20"/>
          <w:szCs w:val="20"/>
        </w:rPr>
        <w:t>initial dose of 300</w:t>
      </w:r>
      <w:r w:rsidR="007E022E">
        <w:rPr>
          <w:rFonts w:ascii="Arial" w:hAnsi="Arial" w:cs="Arial"/>
          <w:sz w:val="20"/>
          <w:szCs w:val="20"/>
        </w:rPr>
        <w:t xml:space="preserve"> </w:t>
      </w:r>
      <w:r w:rsidR="00BC7E61" w:rsidRPr="00F33909">
        <w:rPr>
          <w:rFonts w:ascii="Arial" w:hAnsi="Arial" w:cs="Arial"/>
          <w:sz w:val="20"/>
          <w:szCs w:val="20"/>
        </w:rPr>
        <w:t xml:space="preserve">mg </w:t>
      </w:r>
      <w:r w:rsidR="001B12A2" w:rsidRPr="00F33909">
        <w:rPr>
          <w:rFonts w:ascii="Arial" w:hAnsi="Arial" w:cs="Arial"/>
          <w:sz w:val="20"/>
          <w:szCs w:val="20"/>
        </w:rPr>
        <w:t xml:space="preserve">of </w:t>
      </w:r>
      <w:r w:rsidR="00307D7D" w:rsidRPr="00F33909">
        <w:rPr>
          <w:rFonts w:ascii="Arial" w:hAnsi="Arial" w:cs="Arial"/>
          <w:sz w:val="20"/>
          <w:szCs w:val="20"/>
        </w:rPr>
        <w:t>UPLIZNA</w:t>
      </w:r>
      <w:r w:rsidR="001E0562" w:rsidRPr="00F33909">
        <w:rPr>
          <w:rFonts w:ascii="Arial" w:hAnsi="Arial" w:cs="Arial"/>
          <w:sz w:val="20"/>
          <w:szCs w:val="20"/>
        </w:rPr>
        <w:t xml:space="preserve"> </w:t>
      </w:r>
      <w:r w:rsidR="00BC7E61" w:rsidRPr="00F33909">
        <w:rPr>
          <w:rFonts w:ascii="Arial" w:hAnsi="Arial" w:cs="Arial"/>
          <w:sz w:val="20"/>
          <w:szCs w:val="20"/>
        </w:rPr>
        <w:t xml:space="preserve">via intravenous (IV) infusion on </w:t>
      </w:r>
      <w:r w:rsidR="00BC7E61" w:rsidRPr="00F33909">
        <w:rPr>
          <w:rFonts w:ascii="Arial" w:hAnsi="Arial" w:cs="Arial"/>
          <w:color w:val="FF40FF"/>
          <w:sz w:val="20"/>
          <w:szCs w:val="20"/>
        </w:rPr>
        <w:t>[</w:t>
      </w:r>
      <w:r w:rsidR="000F7993" w:rsidRPr="00F33909">
        <w:rPr>
          <w:rFonts w:ascii="Arial" w:hAnsi="Arial" w:cs="Arial"/>
          <w:color w:val="FF40FF"/>
          <w:sz w:val="20"/>
          <w:szCs w:val="20"/>
        </w:rPr>
        <w:t>date</w:t>
      </w:r>
      <w:r w:rsidR="00BC7E61" w:rsidRPr="00F33909">
        <w:rPr>
          <w:rFonts w:ascii="Arial" w:hAnsi="Arial" w:cs="Arial"/>
          <w:color w:val="FF40FF"/>
          <w:sz w:val="20"/>
          <w:szCs w:val="20"/>
        </w:rPr>
        <w:t>]</w:t>
      </w:r>
      <w:r w:rsidR="00BC7E61" w:rsidRPr="00F33909">
        <w:rPr>
          <w:rFonts w:ascii="Arial" w:hAnsi="Arial" w:cs="Arial"/>
          <w:sz w:val="20"/>
          <w:szCs w:val="20"/>
        </w:rPr>
        <w:t xml:space="preserve">, followed </w:t>
      </w:r>
      <w:r w:rsidR="00BC7E61" w:rsidRPr="00F33909">
        <w:rPr>
          <w:rFonts w:ascii="Arial" w:hAnsi="Arial" w:cs="Arial"/>
          <w:color w:val="FF40FF"/>
          <w:sz w:val="20"/>
          <w:szCs w:val="20"/>
        </w:rPr>
        <w:t xml:space="preserve">[2 weeks later/on </w:t>
      </w:r>
      <w:r w:rsidR="000F7993" w:rsidRPr="00F33909">
        <w:rPr>
          <w:rFonts w:ascii="Arial" w:hAnsi="Arial" w:cs="Arial"/>
          <w:color w:val="FF40FF"/>
          <w:sz w:val="20"/>
          <w:szCs w:val="20"/>
        </w:rPr>
        <w:t>date</w:t>
      </w:r>
      <w:r w:rsidR="00BC7E61" w:rsidRPr="00F33909">
        <w:rPr>
          <w:rFonts w:ascii="Arial" w:hAnsi="Arial" w:cs="Arial"/>
          <w:color w:val="FF40FF"/>
          <w:sz w:val="20"/>
          <w:szCs w:val="20"/>
        </w:rPr>
        <w:t>]</w:t>
      </w:r>
      <w:r w:rsidR="00BC7E61" w:rsidRPr="00F33909">
        <w:rPr>
          <w:rFonts w:ascii="Arial" w:hAnsi="Arial" w:cs="Arial"/>
          <w:sz w:val="20"/>
          <w:szCs w:val="20"/>
        </w:rPr>
        <w:t xml:space="preserve"> by a second 300</w:t>
      </w:r>
      <w:r w:rsidR="00393640">
        <w:rPr>
          <w:rFonts w:ascii="Arial" w:hAnsi="Arial" w:cs="Arial"/>
          <w:sz w:val="20"/>
          <w:szCs w:val="20"/>
        </w:rPr>
        <w:t>-</w:t>
      </w:r>
      <w:r w:rsidR="00BC7E61" w:rsidRPr="00F33909">
        <w:rPr>
          <w:rFonts w:ascii="Arial" w:hAnsi="Arial" w:cs="Arial"/>
          <w:sz w:val="20"/>
          <w:szCs w:val="20"/>
        </w:rPr>
        <w:t xml:space="preserve">mg </w:t>
      </w:r>
      <w:r w:rsidR="001B12A2" w:rsidRPr="00F33909">
        <w:rPr>
          <w:rFonts w:ascii="Arial" w:hAnsi="Arial" w:cs="Arial"/>
          <w:sz w:val="20"/>
          <w:szCs w:val="20"/>
        </w:rPr>
        <w:t>dose</w:t>
      </w:r>
      <w:r w:rsidR="00BC7E61" w:rsidRPr="00F33909">
        <w:rPr>
          <w:rFonts w:ascii="Arial" w:hAnsi="Arial" w:cs="Arial"/>
          <w:sz w:val="20"/>
          <w:szCs w:val="20"/>
        </w:rPr>
        <w:t>. Subsequent single 300</w:t>
      </w:r>
      <w:r w:rsidR="001C5770" w:rsidRPr="00F33909">
        <w:rPr>
          <w:rFonts w:ascii="Arial" w:hAnsi="Arial" w:cs="Arial"/>
          <w:sz w:val="20"/>
          <w:szCs w:val="20"/>
        </w:rPr>
        <w:t>-</w:t>
      </w:r>
      <w:r w:rsidR="00BC7E61" w:rsidRPr="00F33909">
        <w:rPr>
          <w:rFonts w:ascii="Arial" w:hAnsi="Arial" w:cs="Arial"/>
          <w:sz w:val="20"/>
          <w:szCs w:val="20"/>
        </w:rPr>
        <w:t xml:space="preserve">mg </w:t>
      </w:r>
      <w:r w:rsidR="001B12A2" w:rsidRPr="00F33909">
        <w:rPr>
          <w:rFonts w:ascii="Arial" w:hAnsi="Arial" w:cs="Arial"/>
          <w:sz w:val="20"/>
          <w:szCs w:val="20"/>
        </w:rPr>
        <w:t xml:space="preserve">doses of </w:t>
      </w:r>
      <w:r w:rsidR="00307D7D" w:rsidRPr="00F33909">
        <w:rPr>
          <w:rFonts w:ascii="Arial" w:hAnsi="Arial" w:cs="Arial"/>
          <w:sz w:val="20"/>
          <w:szCs w:val="20"/>
        </w:rPr>
        <w:t>UPLI</w:t>
      </w:r>
      <w:r w:rsidR="00307D7D">
        <w:rPr>
          <w:rFonts w:ascii="Arial" w:hAnsi="Arial" w:cs="Arial"/>
          <w:sz w:val="20"/>
          <w:szCs w:val="20"/>
        </w:rPr>
        <w:t>ZN</w:t>
      </w:r>
      <w:r w:rsidR="00307D7D" w:rsidRPr="00F33909">
        <w:rPr>
          <w:rFonts w:ascii="Arial" w:hAnsi="Arial" w:cs="Arial"/>
          <w:sz w:val="20"/>
          <w:szCs w:val="20"/>
        </w:rPr>
        <w:t xml:space="preserve">A </w:t>
      </w:r>
      <w:r w:rsidR="001B12A2" w:rsidRPr="00F33909">
        <w:rPr>
          <w:rFonts w:ascii="Arial" w:hAnsi="Arial" w:cs="Arial"/>
          <w:sz w:val="20"/>
          <w:szCs w:val="20"/>
        </w:rPr>
        <w:t xml:space="preserve">via </w:t>
      </w:r>
      <w:r w:rsidR="00BC7E61" w:rsidRPr="00F33909">
        <w:rPr>
          <w:rFonts w:ascii="Arial" w:hAnsi="Arial" w:cs="Arial"/>
          <w:sz w:val="20"/>
          <w:szCs w:val="20"/>
        </w:rPr>
        <w:t>IV infusion will follow every 6 months thereafter, starting 6 months from the date of the first infusion.</w:t>
      </w:r>
      <w:r w:rsidR="00AE5274">
        <w:rPr>
          <w:rFonts w:ascii="Arial" w:hAnsi="Arial" w:cs="Arial"/>
          <w:sz w:val="20"/>
          <w:szCs w:val="20"/>
        </w:rPr>
        <w:t xml:space="preserve"> </w:t>
      </w:r>
    </w:p>
    <w:p w14:paraId="77C2C39F" w14:textId="05D7A832" w:rsidR="00834604" w:rsidRPr="00F33909" w:rsidRDefault="00834604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4C7FD62B" w14:textId="517141A3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Please consider coverage of </w:t>
      </w:r>
      <w:r w:rsidR="00307D7D" w:rsidRPr="00F33909">
        <w:rPr>
          <w:rFonts w:ascii="Arial" w:hAnsi="Arial" w:cs="Arial"/>
          <w:color w:val="000000" w:themeColor="text1"/>
          <w:sz w:val="20"/>
          <w:szCs w:val="20"/>
        </w:rPr>
        <w:t>UPLIZNA</w:t>
      </w:r>
      <w:r w:rsidR="001E1595">
        <w:rPr>
          <w:rFonts w:ascii="Arial" w:hAnsi="Arial" w:cs="Arial"/>
          <w:color w:val="000000" w:themeColor="text1"/>
          <w:sz w:val="20"/>
          <w:szCs w:val="20"/>
        </w:rPr>
        <w:t xml:space="preserve"> for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BF452C">
        <w:rPr>
          <w:rFonts w:ascii="Arial" w:hAnsi="Arial" w:cs="Arial"/>
          <w:color w:val="FF40FF"/>
          <w:sz w:val="20"/>
          <w:szCs w:val="20"/>
        </w:rPr>
        <w:t>P</w:t>
      </w:r>
      <w:r w:rsidR="00BF452C" w:rsidRPr="00F33909">
        <w:rPr>
          <w:rFonts w:ascii="Arial" w:hAnsi="Arial" w:cs="Arial"/>
          <w:color w:val="FF40FF"/>
          <w:sz w:val="20"/>
          <w:szCs w:val="20"/>
        </w:rPr>
        <w:t>atient name</w:t>
      </w:r>
      <w:r w:rsidRPr="00F33909">
        <w:rPr>
          <w:rFonts w:ascii="Arial" w:hAnsi="Arial" w:cs="Arial"/>
          <w:color w:val="FF40FF"/>
          <w:sz w:val="20"/>
          <w:szCs w:val="20"/>
        </w:rPr>
        <w:t>]</w:t>
      </w:r>
      <w:r w:rsidR="001E15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and approve use and subsequent payment for </w:t>
      </w:r>
      <w:r w:rsidR="00307D7D" w:rsidRPr="00F33909">
        <w:rPr>
          <w:rFonts w:ascii="Arial" w:hAnsi="Arial" w:cs="Arial"/>
          <w:color w:val="000000" w:themeColor="text1"/>
          <w:sz w:val="20"/>
          <w:szCs w:val="20"/>
        </w:rPr>
        <w:t>UPLIZNA</w:t>
      </w:r>
      <w:r w:rsidR="001E0562" w:rsidRPr="00F339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as planned. Please refer to the enclosed Prescribing Information for </w:t>
      </w:r>
      <w:r w:rsidR="00307D7D" w:rsidRPr="00F33909">
        <w:rPr>
          <w:rFonts w:ascii="Arial" w:hAnsi="Arial" w:cs="Arial"/>
          <w:color w:val="000000" w:themeColor="text1"/>
          <w:sz w:val="20"/>
          <w:szCs w:val="20"/>
        </w:rPr>
        <w:t>UPLIZNA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. If you have any further 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questions regarding this matter, please do not hesitate to call me at </w:t>
      </w:r>
      <w:r w:rsidRPr="00F33909">
        <w:rPr>
          <w:rFonts w:ascii="Arial" w:hAnsi="Arial" w:cs="Arial"/>
          <w:color w:val="FF40FF"/>
          <w:sz w:val="20"/>
          <w:szCs w:val="20"/>
        </w:rPr>
        <w:t>[</w:t>
      </w:r>
      <w:r w:rsidR="000F7993" w:rsidRPr="00F33909">
        <w:rPr>
          <w:rFonts w:ascii="Arial" w:hAnsi="Arial" w:cs="Arial"/>
          <w:color w:val="FF40FF"/>
          <w:sz w:val="20"/>
          <w:szCs w:val="20"/>
        </w:rPr>
        <w:t>physician telephone number</w:t>
      </w:r>
      <w:r w:rsidRPr="00F33909">
        <w:rPr>
          <w:rFonts w:ascii="Arial" w:hAnsi="Arial" w:cs="Arial"/>
          <w:color w:val="FF40FF"/>
          <w:sz w:val="20"/>
          <w:szCs w:val="20"/>
        </w:rPr>
        <w:t>]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>. Thank you for your prompt attention to this matter.</w:t>
      </w:r>
    </w:p>
    <w:p w14:paraId="5F47FCCC" w14:textId="6EF269ED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4320673A" w14:textId="46909F7A" w:rsidR="00397CCA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>Sincerely,</w:t>
      </w:r>
    </w:p>
    <w:p w14:paraId="1F596D8A" w14:textId="329F17CC" w:rsidR="00397CCA" w:rsidRPr="00F33909" w:rsidRDefault="00397CCA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656D49E3" w14:textId="2CB873F0" w:rsidR="00397CCA" w:rsidRPr="00F33909" w:rsidRDefault="00397CCA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79E152FA" w14:textId="401C0400" w:rsidR="000F7993" w:rsidRDefault="001E5758" w:rsidP="001E5758">
      <w:pPr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>[Physician’s name</w:t>
      </w:r>
      <w:r w:rsidR="000F7993">
        <w:rPr>
          <w:rFonts w:ascii="Arial" w:hAnsi="Arial" w:cs="Arial"/>
          <w:color w:val="FF40FF"/>
          <w:sz w:val="20"/>
          <w:szCs w:val="20"/>
        </w:rPr>
        <w:t>]</w:t>
      </w:r>
    </w:p>
    <w:p w14:paraId="6FCA0388" w14:textId="624A8B8D" w:rsidR="001E5758" w:rsidRPr="00F33909" w:rsidRDefault="000F7993" w:rsidP="001E5758">
      <w:pPr>
        <w:rPr>
          <w:rFonts w:ascii="Arial" w:hAnsi="Arial" w:cs="Arial"/>
          <w:color w:val="FF40FF"/>
          <w:sz w:val="20"/>
          <w:szCs w:val="20"/>
        </w:rPr>
      </w:pPr>
      <w:r>
        <w:rPr>
          <w:rFonts w:ascii="Arial" w:hAnsi="Arial" w:cs="Arial"/>
          <w:color w:val="FF40FF"/>
          <w:sz w:val="20"/>
          <w:szCs w:val="20"/>
        </w:rPr>
        <w:t>[</w:t>
      </w:r>
      <w:r w:rsidRPr="00F33909">
        <w:rPr>
          <w:rFonts w:ascii="Arial" w:hAnsi="Arial" w:cs="Arial"/>
          <w:color w:val="FF40FF"/>
          <w:sz w:val="20"/>
          <w:szCs w:val="20"/>
        </w:rPr>
        <w:t>Physician’s</w:t>
      </w:r>
      <w:r>
        <w:rPr>
          <w:rFonts w:ascii="Arial" w:hAnsi="Arial" w:cs="Arial"/>
          <w:color w:val="FF40FF"/>
          <w:sz w:val="20"/>
          <w:szCs w:val="20"/>
        </w:rPr>
        <w:t xml:space="preserve"> </w:t>
      </w:r>
      <w:r w:rsidRPr="00F33909">
        <w:rPr>
          <w:rFonts w:ascii="Arial" w:hAnsi="Arial" w:cs="Arial"/>
          <w:color w:val="FF40FF"/>
          <w:sz w:val="20"/>
          <w:szCs w:val="20"/>
        </w:rPr>
        <w:t>signature</w:t>
      </w:r>
      <w:r>
        <w:rPr>
          <w:rFonts w:ascii="Arial" w:hAnsi="Arial" w:cs="Arial"/>
          <w:color w:val="FF40FF"/>
          <w:sz w:val="20"/>
          <w:szCs w:val="20"/>
        </w:rPr>
        <w:t>]</w:t>
      </w:r>
    </w:p>
    <w:p w14:paraId="33F676BD" w14:textId="77777777" w:rsidR="001E5758" w:rsidRPr="00F33909" w:rsidRDefault="001E5758" w:rsidP="001E5758">
      <w:pPr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 xml:space="preserve">[Physician’s medical specialty]  </w:t>
      </w:r>
    </w:p>
    <w:p w14:paraId="1135EDBB" w14:textId="77777777" w:rsidR="001E5758" w:rsidRPr="00F33909" w:rsidRDefault="001E5758" w:rsidP="001E5758">
      <w:pPr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 xml:space="preserve">[Physician’s NPI] </w:t>
      </w:r>
    </w:p>
    <w:p w14:paraId="5CEDD3D5" w14:textId="77777777" w:rsidR="001E5758" w:rsidRPr="00F33909" w:rsidRDefault="001E5758" w:rsidP="001E5758">
      <w:pPr>
        <w:rPr>
          <w:rFonts w:ascii="Arial" w:hAnsi="Arial" w:cs="Arial"/>
          <w:color w:val="FF40FF"/>
          <w:sz w:val="20"/>
          <w:szCs w:val="20"/>
        </w:rPr>
      </w:pPr>
      <w:bookmarkStart w:id="0" w:name="_Hlk71628184"/>
      <w:r w:rsidRPr="00F33909">
        <w:rPr>
          <w:rFonts w:ascii="Arial" w:hAnsi="Arial" w:cs="Arial"/>
          <w:color w:val="FF40FF"/>
          <w:sz w:val="20"/>
          <w:szCs w:val="20"/>
        </w:rPr>
        <w:t xml:space="preserve">[Physician’s practice name]  </w:t>
      </w:r>
    </w:p>
    <w:p w14:paraId="2AE4755C" w14:textId="77777777" w:rsidR="001E5758" w:rsidRPr="00F33909" w:rsidRDefault="001E5758" w:rsidP="001E5758">
      <w:pPr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 xml:space="preserve">[Phone #]  </w:t>
      </w:r>
    </w:p>
    <w:p w14:paraId="1977223E" w14:textId="77777777" w:rsidR="001E5758" w:rsidRPr="00F33909" w:rsidRDefault="001E5758" w:rsidP="001E5758">
      <w:pPr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FF40FF"/>
          <w:sz w:val="20"/>
          <w:szCs w:val="20"/>
        </w:rPr>
        <w:t xml:space="preserve">[Fax #]  </w:t>
      </w:r>
    </w:p>
    <w:bookmarkEnd w:id="0"/>
    <w:p w14:paraId="20DAA8A4" w14:textId="2B15A364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000000" w:themeColor="text1"/>
          <w:sz w:val="20"/>
          <w:szCs w:val="20"/>
        </w:rPr>
      </w:pPr>
    </w:p>
    <w:p w14:paraId="7F8454AC" w14:textId="0DD24A65" w:rsidR="00C040E2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>Enclosures</w:t>
      </w:r>
      <w:r w:rsidR="000F7993">
        <w:rPr>
          <w:rFonts w:ascii="Arial" w:hAnsi="Arial" w:cs="Arial"/>
          <w:color w:val="000000" w:themeColor="text1"/>
          <w:sz w:val="20"/>
          <w:szCs w:val="20"/>
        </w:rPr>
        <w:t>:</w:t>
      </w: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3909">
        <w:rPr>
          <w:rFonts w:ascii="Arial" w:hAnsi="Arial" w:cs="Arial"/>
          <w:color w:val="FF40FF"/>
          <w:sz w:val="20"/>
          <w:szCs w:val="20"/>
        </w:rPr>
        <w:t>[attach as appropriate]</w:t>
      </w:r>
    </w:p>
    <w:p w14:paraId="12B13410" w14:textId="53FB837E" w:rsidR="00C040E2" w:rsidRPr="000F7993" w:rsidRDefault="000F7993" w:rsidP="00973712">
      <w:pPr>
        <w:pStyle w:val="BasicParagraph"/>
        <w:suppressAutoHyphens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[</w:t>
      </w:r>
      <w:r w:rsidR="00C040E2" w:rsidRPr="000F7993">
        <w:rPr>
          <w:rFonts w:ascii="Arial" w:hAnsi="Arial" w:cs="Arial"/>
          <w:color w:val="FF00FF"/>
          <w:sz w:val="20"/>
          <w:szCs w:val="20"/>
        </w:rPr>
        <w:t>FDA approval letter (available at http://www.accessdata.fda.gov/scripts/cder/drugsatfda/index.cfm)</w:t>
      </w:r>
      <w:r>
        <w:rPr>
          <w:rFonts w:ascii="Arial" w:hAnsi="Arial" w:cs="Arial"/>
          <w:color w:val="FF00FF"/>
          <w:sz w:val="20"/>
          <w:szCs w:val="20"/>
        </w:rPr>
        <w:t>]</w:t>
      </w:r>
    </w:p>
    <w:p w14:paraId="3326FABE" w14:textId="5047E855" w:rsidR="00C040E2" w:rsidRPr="000F7993" w:rsidRDefault="000F7993" w:rsidP="00973712">
      <w:pPr>
        <w:pStyle w:val="BasicParagraph"/>
        <w:suppressAutoHyphens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[</w:t>
      </w:r>
      <w:r w:rsidR="00C040E2" w:rsidRPr="000F7993">
        <w:rPr>
          <w:rFonts w:ascii="Arial" w:hAnsi="Arial" w:cs="Arial"/>
          <w:color w:val="FF00FF"/>
          <w:sz w:val="20"/>
          <w:szCs w:val="20"/>
        </w:rPr>
        <w:t>Prescribing Information</w:t>
      </w:r>
      <w:r>
        <w:rPr>
          <w:rFonts w:ascii="Arial" w:hAnsi="Arial" w:cs="Arial"/>
          <w:color w:val="FF00FF"/>
          <w:sz w:val="20"/>
          <w:szCs w:val="20"/>
        </w:rPr>
        <w:t>]</w:t>
      </w:r>
    </w:p>
    <w:p w14:paraId="796E15F3" w14:textId="063C20E0" w:rsidR="00C040E2" w:rsidRPr="000F7993" w:rsidRDefault="000F7993" w:rsidP="00973712">
      <w:pPr>
        <w:pStyle w:val="BasicParagraph"/>
        <w:suppressAutoHyphens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[</w:t>
      </w:r>
      <w:r w:rsidR="00C040E2" w:rsidRPr="000F7993">
        <w:rPr>
          <w:rFonts w:ascii="Arial" w:hAnsi="Arial" w:cs="Arial"/>
          <w:color w:val="FF00FF"/>
          <w:sz w:val="20"/>
          <w:szCs w:val="20"/>
        </w:rPr>
        <w:t>Clinic</w:t>
      </w:r>
      <w:r>
        <w:rPr>
          <w:rFonts w:ascii="Arial" w:hAnsi="Arial" w:cs="Arial"/>
          <w:color w:val="FF00FF"/>
          <w:sz w:val="20"/>
          <w:szCs w:val="20"/>
        </w:rPr>
        <w:t>al</w:t>
      </w:r>
      <w:r w:rsidR="00C040E2" w:rsidRPr="000F7993">
        <w:rPr>
          <w:rFonts w:ascii="Arial" w:hAnsi="Arial" w:cs="Arial"/>
          <w:color w:val="FF00FF"/>
          <w:sz w:val="20"/>
          <w:szCs w:val="20"/>
        </w:rPr>
        <w:t xml:space="preserve"> notes </w:t>
      </w:r>
      <w:r w:rsidR="00ED2366" w:rsidRPr="000F7993">
        <w:rPr>
          <w:rFonts w:ascii="Arial" w:hAnsi="Arial" w:cs="Arial"/>
          <w:color w:val="FF00FF"/>
          <w:sz w:val="20"/>
          <w:szCs w:val="20"/>
        </w:rPr>
        <w:t>and</w:t>
      </w:r>
      <w:r w:rsidR="00C040E2" w:rsidRPr="000F7993">
        <w:rPr>
          <w:rFonts w:ascii="Arial" w:hAnsi="Arial" w:cs="Arial"/>
          <w:color w:val="FF00FF"/>
          <w:sz w:val="20"/>
          <w:szCs w:val="20"/>
        </w:rPr>
        <w:t xml:space="preserve"> labs</w:t>
      </w:r>
      <w:r w:rsidR="001F6D78">
        <w:rPr>
          <w:rFonts w:ascii="Arial" w:hAnsi="Arial" w:cs="Arial"/>
          <w:color w:val="FF00FF"/>
          <w:sz w:val="20"/>
          <w:szCs w:val="20"/>
        </w:rPr>
        <w:t xml:space="preserve">, such as patient relapse history, failure or inadequate response to previous therapy, discontinuation, documentation of AQP4-IgG </w:t>
      </w:r>
      <w:r w:rsidR="005541FB">
        <w:rPr>
          <w:rFonts w:ascii="Arial" w:hAnsi="Arial" w:cs="Arial"/>
          <w:color w:val="FF00FF"/>
          <w:sz w:val="20"/>
          <w:szCs w:val="20"/>
        </w:rPr>
        <w:t>antibody</w:t>
      </w:r>
      <w:r w:rsidR="001F6D78">
        <w:rPr>
          <w:rFonts w:ascii="Arial" w:hAnsi="Arial" w:cs="Arial"/>
          <w:color w:val="FF00FF"/>
          <w:sz w:val="20"/>
          <w:szCs w:val="20"/>
        </w:rPr>
        <w:t xml:space="preserve"> test results, and specialized test results (CSF examination, spinal taps, MRIs, or CT/CAT scans)</w:t>
      </w:r>
      <w:r>
        <w:rPr>
          <w:rFonts w:ascii="Arial" w:hAnsi="Arial" w:cs="Arial"/>
          <w:color w:val="FF00FF"/>
          <w:sz w:val="20"/>
          <w:szCs w:val="20"/>
        </w:rPr>
        <w:t>]</w:t>
      </w:r>
    </w:p>
    <w:p w14:paraId="3D3466DF" w14:textId="73BF5691" w:rsidR="00397CCA" w:rsidRPr="00F33909" w:rsidRDefault="00C040E2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  <w:r w:rsidRPr="00F33909">
        <w:rPr>
          <w:rFonts w:ascii="Arial" w:hAnsi="Arial" w:cs="Arial"/>
          <w:color w:val="000000" w:themeColor="text1"/>
          <w:sz w:val="20"/>
          <w:szCs w:val="20"/>
        </w:rPr>
        <w:t xml:space="preserve">CC: </w:t>
      </w:r>
      <w:r w:rsidRPr="00F33909">
        <w:rPr>
          <w:rFonts w:ascii="Arial" w:hAnsi="Arial" w:cs="Arial"/>
          <w:color w:val="FF40FF"/>
          <w:sz w:val="20"/>
          <w:szCs w:val="20"/>
        </w:rPr>
        <w:t xml:space="preserve">[Medical </w:t>
      </w:r>
      <w:r w:rsidR="000F7993">
        <w:rPr>
          <w:rFonts w:ascii="Arial" w:hAnsi="Arial" w:cs="Arial"/>
          <w:color w:val="FF40FF"/>
          <w:sz w:val="20"/>
          <w:szCs w:val="20"/>
        </w:rPr>
        <w:t>d</w:t>
      </w:r>
      <w:r w:rsidRPr="00F33909">
        <w:rPr>
          <w:rFonts w:ascii="Arial" w:hAnsi="Arial" w:cs="Arial"/>
          <w:color w:val="FF40FF"/>
          <w:sz w:val="20"/>
          <w:szCs w:val="20"/>
        </w:rPr>
        <w:t>irector, patient, specialty society, insurance]</w:t>
      </w:r>
    </w:p>
    <w:p w14:paraId="0246D438" w14:textId="134D1862" w:rsidR="00C50695" w:rsidRPr="00F33909" w:rsidRDefault="00C50695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</w:p>
    <w:p w14:paraId="52FE5D5C" w14:textId="0CD24C30" w:rsidR="00C50695" w:rsidRPr="00F33909" w:rsidRDefault="00C50695" w:rsidP="00973712">
      <w:pPr>
        <w:pStyle w:val="BasicParagraph"/>
        <w:suppressAutoHyphens/>
        <w:rPr>
          <w:rFonts w:ascii="Arial" w:hAnsi="Arial" w:cs="Arial"/>
          <w:color w:val="FF40FF"/>
          <w:sz w:val="20"/>
          <w:szCs w:val="20"/>
        </w:rPr>
      </w:pPr>
    </w:p>
    <w:sectPr w:rsidR="00C50695" w:rsidRPr="00F33909" w:rsidSect="00580280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entonSans 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entonSans 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631"/>
    <w:multiLevelType w:val="hybridMultilevel"/>
    <w:tmpl w:val="04A80820"/>
    <w:lvl w:ilvl="0" w:tplc="A128E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D203A"/>
    <w:multiLevelType w:val="hybridMultilevel"/>
    <w:tmpl w:val="BCA0EABA"/>
    <w:lvl w:ilvl="0" w:tplc="A128E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F0FEB"/>
    <w:multiLevelType w:val="hybridMultilevel"/>
    <w:tmpl w:val="A6F221F4"/>
    <w:lvl w:ilvl="0" w:tplc="A128E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464950">
    <w:abstractNumId w:val="1"/>
  </w:num>
  <w:num w:numId="2" w16cid:durableId="1344748607">
    <w:abstractNumId w:val="2"/>
  </w:num>
  <w:num w:numId="3" w16cid:durableId="8291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E2"/>
    <w:rsid w:val="0001178C"/>
    <w:rsid w:val="00012C0C"/>
    <w:rsid w:val="00033E51"/>
    <w:rsid w:val="000B7F12"/>
    <w:rsid w:val="000F11A9"/>
    <w:rsid w:val="000F7993"/>
    <w:rsid w:val="00187509"/>
    <w:rsid w:val="001B12A2"/>
    <w:rsid w:val="001C5770"/>
    <w:rsid w:val="001D3398"/>
    <w:rsid w:val="001E0562"/>
    <w:rsid w:val="001E1595"/>
    <w:rsid w:val="001E5758"/>
    <w:rsid w:val="001F6D78"/>
    <w:rsid w:val="001F7F1C"/>
    <w:rsid w:val="00201020"/>
    <w:rsid w:val="002A5520"/>
    <w:rsid w:val="003079D0"/>
    <w:rsid w:val="00307D7D"/>
    <w:rsid w:val="0035779A"/>
    <w:rsid w:val="00371DD6"/>
    <w:rsid w:val="0038554F"/>
    <w:rsid w:val="00393640"/>
    <w:rsid w:val="00397CCA"/>
    <w:rsid w:val="003C240A"/>
    <w:rsid w:val="003D72DC"/>
    <w:rsid w:val="00407BB6"/>
    <w:rsid w:val="00412968"/>
    <w:rsid w:val="00486BE6"/>
    <w:rsid w:val="004E1A05"/>
    <w:rsid w:val="005541FB"/>
    <w:rsid w:val="00580280"/>
    <w:rsid w:val="005C5C30"/>
    <w:rsid w:val="005C7A05"/>
    <w:rsid w:val="006441F1"/>
    <w:rsid w:val="006B6C8E"/>
    <w:rsid w:val="006E7A19"/>
    <w:rsid w:val="007109F8"/>
    <w:rsid w:val="0073369E"/>
    <w:rsid w:val="00743C34"/>
    <w:rsid w:val="00746FA1"/>
    <w:rsid w:val="00756FF1"/>
    <w:rsid w:val="007607FD"/>
    <w:rsid w:val="007C6F61"/>
    <w:rsid w:val="007D613C"/>
    <w:rsid w:val="007E022E"/>
    <w:rsid w:val="00834604"/>
    <w:rsid w:val="008643C2"/>
    <w:rsid w:val="008843E3"/>
    <w:rsid w:val="008A2BAF"/>
    <w:rsid w:val="008B4BFB"/>
    <w:rsid w:val="008E4247"/>
    <w:rsid w:val="008E7D9A"/>
    <w:rsid w:val="008F1C2B"/>
    <w:rsid w:val="00901B22"/>
    <w:rsid w:val="0093296F"/>
    <w:rsid w:val="00973712"/>
    <w:rsid w:val="00990558"/>
    <w:rsid w:val="009A516D"/>
    <w:rsid w:val="009B0F83"/>
    <w:rsid w:val="009B59C4"/>
    <w:rsid w:val="009E7F3D"/>
    <w:rsid w:val="009F4F96"/>
    <w:rsid w:val="00A05236"/>
    <w:rsid w:val="00A3660B"/>
    <w:rsid w:val="00A50DD2"/>
    <w:rsid w:val="00A652D2"/>
    <w:rsid w:val="00A76256"/>
    <w:rsid w:val="00AA2ABE"/>
    <w:rsid w:val="00AA3106"/>
    <w:rsid w:val="00AA50C7"/>
    <w:rsid w:val="00AE5274"/>
    <w:rsid w:val="00AE53A0"/>
    <w:rsid w:val="00B05CB8"/>
    <w:rsid w:val="00B2077F"/>
    <w:rsid w:val="00B22D11"/>
    <w:rsid w:val="00B23FBC"/>
    <w:rsid w:val="00B717CB"/>
    <w:rsid w:val="00BA2AEA"/>
    <w:rsid w:val="00BC66E0"/>
    <w:rsid w:val="00BC7E61"/>
    <w:rsid w:val="00BF452C"/>
    <w:rsid w:val="00C040E2"/>
    <w:rsid w:val="00C50695"/>
    <w:rsid w:val="00D22422"/>
    <w:rsid w:val="00D42079"/>
    <w:rsid w:val="00D444A9"/>
    <w:rsid w:val="00D528B8"/>
    <w:rsid w:val="00D748E5"/>
    <w:rsid w:val="00D86C24"/>
    <w:rsid w:val="00E56B70"/>
    <w:rsid w:val="00EA1AFC"/>
    <w:rsid w:val="00ED2366"/>
    <w:rsid w:val="00F23C3C"/>
    <w:rsid w:val="00F26F82"/>
    <w:rsid w:val="00F33909"/>
    <w:rsid w:val="00F6333A"/>
    <w:rsid w:val="00FB1E65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FDF0"/>
  <w15:chartTrackingRefBased/>
  <w15:docId w15:val="{22CB56A8-9B0C-BB44-A76C-4309FC42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040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efault">
    <w:name w:val="Default"/>
    <w:rsid w:val="00AE53A0"/>
    <w:pPr>
      <w:autoSpaceDE w:val="0"/>
      <w:autoSpaceDN w:val="0"/>
      <w:adjustRightInd w:val="0"/>
    </w:pPr>
    <w:rPr>
      <w:rFonts w:ascii="BentonSans Book" w:hAnsi="BentonSans Book" w:cs="BentonSans Book"/>
      <w:color w:val="000000"/>
    </w:rPr>
  </w:style>
  <w:style w:type="character" w:customStyle="1" w:styleId="A12">
    <w:name w:val="A1_2"/>
    <w:uiPriority w:val="99"/>
    <w:rsid w:val="00AE53A0"/>
    <w:rPr>
      <w:rFonts w:cs="BentonSans Book"/>
      <w:color w:val="211D1E"/>
      <w:sz w:val="18"/>
      <w:szCs w:val="18"/>
    </w:rPr>
  </w:style>
  <w:style w:type="paragraph" w:styleId="NoSpacing">
    <w:name w:val="No Spacing"/>
    <w:uiPriority w:val="1"/>
    <w:qFormat/>
    <w:rsid w:val="00AE53A0"/>
  </w:style>
  <w:style w:type="character" w:customStyle="1" w:styleId="A1">
    <w:name w:val="A1"/>
    <w:uiPriority w:val="99"/>
    <w:rsid w:val="00834604"/>
    <w:rPr>
      <w:rFonts w:cs="BentonSans Regular"/>
      <w:color w:val="57585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0695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069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3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9BFAA8AA26F40A087D5F617AAA620" ma:contentTypeVersion="12" ma:contentTypeDescription="Create a new document." ma:contentTypeScope="" ma:versionID="20aa4e0775ca933f8d0c3e2b4574717e">
  <xsd:schema xmlns:xsd="http://www.w3.org/2001/XMLSchema" xmlns:xs="http://www.w3.org/2001/XMLSchema" xmlns:p="http://schemas.microsoft.com/office/2006/metadata/properties" xmlns:ns3="e17c0391-6f86-4ffd-82b9-7108e2d40db0" xmlns:ns4="7aeaad62-e73c-4f65-ae0a-1feec6511d5c" targetNamespace="http://schemas.microsoft.com/office/2006/metadata/properties" ma:root="true" ma:fieldsID="d6bac43fc46f9f44aa5bb2bb4bcdfee6" ns3:_="" ns4:_="">
    <xsd:import namespace="e17c0391-6f86-4ffd-82b9-7108e2d40db0"/>
    <xsd:import namespace="7aeaad62-e73c-4f65-ae0a-1feec6511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0391-6f86-4ffd-82b9-7108e2d40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ad62-e73c-4f65-ae0a-1feec651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2DDA3-ED9E-449C-8A29-3B0B7A9A0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c0391-6f86-4ffd-82b9-7108e2d40db0"/>
    <ds:schemaRef ds:uri="7aeaad62-e73c-4f65-ae0a-1feec651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496A4-8356-44BA-BAC9-18E68244E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68A80-1D87-417D-B009-F0A822DF8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Yellin, Adam (NYC-MOS)</dc:creator>
  <cp:keywords/>
  <dc:description/>
  <cp:lastModifiedBy>Shah, Cassie (NYC-MOS)</cp:lastModifiedBy>
  <cp:revision>3</cp:revision>
  <cp:lastPrinted>2020-01-14T17:31:00Z</cp:lastPrinted>
  <dcterms:created xsi:type="dcterms:W3CDTF">2022-07-20T14:14:00Z</dcterms:created>
  <dcterms:modified xsi:type="dcterms:W3CDTF">2022-07-20T14:16:00Z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0x0101005F99BFAA8AA26F40A087D5F617AAA620</vt:lpwstr>
  </property>
</Properties>
</file>